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825C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92CB362" wp14:editId="52EA9D2D">
            <wp:extent cx="41910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ПРОЄКТ</w:t>
      </w:r>
    </w:p>
    <w:p w14:paraId="0CEADA31" w14:textId="77777777" w:rsidR="0063012C" w:rsidRDefault="0063012C" w:rsidP="0063012C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2"/>
          <w:sz w:val="24"/>
          <w:szCs w:val="24"/>
          <w:lang w:val="uk-UA" w:eastAsia="ru-RU"/>
        </w:rPr>
        <w:t>Україна</w:t>
      </w:r>
    </w:p>
    <w:p w14:paraId="28C14A51" w14:textId="77777777" w:rsidR="0063012C" w:rsidRDefault="0063012C" w:rsidP="0063012C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  <w:t xml:space="preserve">ЧЕРНІГІВСЬКА  ОБЛАСНА  РАДА </w:t>
      </w:r>
    </w:p>
    <w:p w14:paraId="1A4CC7F7" w14:textId="77777777" w:rsidR="0063012C" w:rsidRDefault="0063012C" w:rsidP="0063012C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  <w:t>РІШЕННЯ</w:t>
      </w:r>
    </w:p>
    <w:p w14:paraId="0EA00D99" w14:textId="77777777" w:rsidR="0063012C" w:rsidRDefault="00E61CAF" w:rsidP="0063012C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(</w:t>
      </w:r>
      <w:r w:rsidRPr="0032138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сесія </w:t>
      </w:r>
      <w:r w:rsidRPr="0032138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</w:t>
      </w:r>
      <w:r w:rsidR="0063012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скликання)</w:t>
      </w:r>
    </w:p>
    <w:p w14:paraId="2D366945" w14:textId="77777777" w:rsidR="0063012C" w:rsidRDefault="0063012C" w:rsidP="0063012C">
      <w:pPr>
        <w:keepNext/>
        <w:spacing w:before="240" w:after="60" w:line="240" w:lineRule="auto"/>
        <w:ind w:left="1440" w:hanging="1440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1B7148DF" w14:textId="1FEE3DFF" w:rsidR="0063012C" w:rsidRDefault="00E51792" w:rsidP="0063012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_____________ 202</w:t>
      </w:r>
      <w:r w:rsidR="00994B8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6</w:t>
      </w:r>
      <w:r w:rsidR="0063012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року                                                                 № __/____</w:t>
      </w:r>
    </w:p>
    <w:p w14:paraId="64054D74" w14:textId="77777777" w:rsidR="0063012C" w:rsidRDefault="0063012C" w:rsidP="0063012C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м. Чернігів</w:t>
      </w:r>
    </w:p>
    <w:p w14:paraId="3A794F0E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DAA5D9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CBABE" wp14:editId="0583A0F6">
                <wp:simplePos x="0" y="0"/>
                <wp:positionH relativeFrom="column">
                  <wp:posOffset>-132081</wp:posOffset>
                </wp:positionH>
                <wp:positionV relativeFrom="paragraph">
                  <wp:posOffset>67945</wp:posOffset>
                </wp:positionV>
                <wp:extent cx="2600325" cy="117157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DCC9D" w14:textId="2CBE3A52" w:rsidR="00F60B40" w:rsidRPr="00F85F58" w:rsidRDefault="0063012C" w:rsidP="00F60B4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Про </w:t>
                            </w:r>
                            <w:r w:rsidR="00F85F58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перепрофілювання (</w:t>
                            </w:r>
                            <w:r w:rsidR="00F60B40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зміну типу</w:t>
                            </w:r>
                            <w:r w:rsidR="00F85F58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 w:rsidR="00197FD1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4B4BCF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та </w:t>
                            </w:r>
                            <w:r w:rsidR="00236EC8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перейменування</w:t>
                            </w:r>
                            <w:r w:rsidR="00E11E81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F60B40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комунального закладу «</w:t>
                            </w:r>
                            <w:proofErr w:type="spellStart"/>
                            <w:r w:rsidR="00F60B40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Яблунівський</w:t>
                            </w:r>
                            <w:proofErr w:type="spellEnd"/>
                            <w:r w:rsidR="00F60B40" w:rsidRPr="00F85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ліцей» Чернігівської обласної ради </w:t>
                            </w:r>
                          </w:p>
                          <w:p w14:paraId="544D17B6" w14:textId="2456FBFD" w:rsidR="0063012C" w:rsidRPr="00197FD1" w:rsidRDefault="0063012C" w:rsidP="0063012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BAB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4pt;margin-top:5.35pt;width:204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" stroked="f">
                <v:textbox>
                  <w:txbxContent>
                    <w:p w14:paraId="380DCC9D" w14:textId="2CBE3A52" w:rsidR="00F60B40" w:rsidRPr="00F85F58" w:rsidRDefault="0063012C" w:rsidP="00F60B40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Про </w:t>
                      </w:r>
                      <w:r w:rsidR="00F85F58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перепрофілювання (</w:t>
                      </w:r>
                      <w:r w:rsidR="00F60B40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зміну типу</w:t>
                      </w:r>
                      <w:r w:rsidR="00F85F58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)</w:t>
                      </w:r>
                      <w:r w:rsidR="00197FD1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4B4BCF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та </w:t>
                      </w:r>
                      <w:r w:rsidR="00236EC8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перейменування</w:t>
                      </w:r>
                      <w:r w:rsidR="00E11E81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F60B40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комунального закладу «</w:t>
                      </w:r>
                      <w:proofErr w:type="spellStart"/>
                      <w:r w:rsidR="00F60B40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Яблунівський</w:t>
                      </w:r>
                      <w:proofErr w:type="spellEnd"/>
                      <w:r w:rsidR="00F60B40" w:rsidRPr="00F85F5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ліцей» Чернігівської обласної ради </w:t>
                      </w:r>
                    </w:p>
                    <w:p w14:paraId="544D17B6" w14:textId="2456FBFD" w:rsidR="0063012C" w:rsidRPr="00197FD1" w:rsidRDefault="0063012C" w:rsidP="0063012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1966E7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8D6311" w14:textId="77777777" w:rsidR="0063012C" w:rsidRDefault="0063012C" w:rsidP="0063012C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1E5107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2B1748D2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37515A82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470A0C3C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67843FEC" w14:textId="5C3A8D86" w:rsidR="0063012C" w:rsidRPr="00DC1904" w:rsidRDefault="0063012C" w:rsidP="00DC190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1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7B0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створення оптимальної освітньої мережі, необхідних умов для надання здобувачам освіти якісних освітніх послуг,</w:t>
      </w:r>
      <w:r w:rsidRPr="00DC1904">
        <w:rPr>
          <w:rFonts w:ascii="Times New Roman" w:hAnsi="Times New Roman" w:cs="Times New Roman"/>
          <w:sz w:val="28"/>
          <w:szCs w:val="28"/>
          <w:lang w:val="uk-UA" w:eastAsia="zh-CN" w:bidi="hi-IN"/>
        </w:rPr>
        <w:t xml:space="preserve"> </w:t>
      </w:r>
      <w:r w:rsidR="00882801" w:rsidRPr="00882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подання Чернігівської обласної державної адміністрації, </w:t>
      </w:r>
      <w:r w:rsidRPr="00882801">
        <w:rPr>
          <w:rFonts w:ascii="Times New Roman" w:hAnsi="Times New Roman" w:cs="Times New Roman"/>
          <w:sz w:val="28"/>
          <w:szCs w:val="28"/>
          <w:lang w:val="uk-UA" w:eastAsia="zh-CN" w:bidi="hi-IN"/>
        </w:rPr>
        <w:t>в</w:t>
      </w:r>
      <w:r w:rsidRPr="00882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C1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дповідно до </w:t>
      </w:r>
      <w:r w:rsidR="00E11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90 Цивільного кодексу України, </w:t>
      </w:r>
      <w:r w:rsidR="007B0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першої статті 32, </w:t>
      </w:r>
      <w:r w:rsidR="00061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34, </w:t>
      </w:r>
      <w:r w:rsidR="007B0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першої статті 35</w:t>
      </w:r>
      <w:r w:rsidR="008B13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частини другої статті 37</w:t>
      </w:r>
      <w:r w:rsidR="007B0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 w:rsidRPr="00DC1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повну загальну середню освіту», </w:t>
      </w:r>
      <w:r w:rsidR="00197FD1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дошкільну освіту», </w:t>
      </w:r>
      <w:r w:rsidR="004F1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01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Чернігівської обласної ради </w:t>
      </w:r>
      <w:r w:rsidR="00016006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197FD1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B40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травня 2007 року «Про розмежування повноважень щодо управління</w:t>
      </w:r>
      <w:r w:rsidR="00F85F58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розпорядженням </w:t>
      </w:r>
      <w:r w:rsidR="00F60B40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об’єктами права спільної власності територіальних громад сіл, селищ, міст Чернігівської області»,</w:t>
      </w:r>
      <w:r w:rsidR="000D47C1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Pr="00F85F58">
        <w:rPr>
          <w:rFonts w:ascii="Times New Roman" w:hAnsi="Times New Roman" w:cs="Times New Roman"/>
          <w:sz w:val="28"/>
          <w:szCs w:val="28"/>
          <w:lang w:val="uk-UA" w:eastAsia="zh-CN" w:bidi="hi-IN"/>
        </w:rPr>
        <w:t xml:space="preserve"> </w:t>
      </w: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пунктом 20 частини першої статті 43 </w:t>
      </w:r>
      <w:r w:rsidRPr="00DC1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Україні», обласна рада вирішила:</w:t>
      </w:r>
    </w:p>
    <w:p w14:paraId="25EF4525" w14:textId="12C379E5" w:rsidR="00F60B40" w:rsidRPr="00F60B40" w:rsidRDefault="0063012C" w:rsidP="00F60B40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Перепрофілювати (з</w:t>
      </w:r>
      <w:r w:rsidR="00556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мінити тип</w:t>
      </w:r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E11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перейменува</w:t>
      </w:r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01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омунальний заклад</w:t>
      </w:r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Яблунівський</w:t>
      </w:r>
      <w:proofErr w:type="spellEnd"/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ліцей» Чернігівської обласної ради (код за </w:t>
      </w:r>
      <w:r w:rsidR="00C138BB" w:rsidRPr="00E61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ЄДРПОУ </w:t>
      </w:r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052</w:t>
      </w:r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66240</w:t>
      </w:r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місцезнаходження юридичної особи: Україна, </w:t>
      </w:r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17591</w:t>
      </w:r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Чернігівська область, Прилуцький район, село </w:t>
      </w:r>
      <w:proofErr w:type="spellStart"/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Яблунівка</w:t>
      </w:r>
      <w:proofErr w:type="spellEnd"/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Яблунева, будинок 17</w:t>
      </w:r>
      <w:r w:rsidR="00C138BB" w:rsidRPr="00E61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5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</w:t>
      </w:r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омунальний заклад «</w:t>
      </w:r>
      <w:proofErr w:type="spellStart"/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Яблунівська</w:t>
      </w:r>
      <w:proofErr w:type="spellEnd"/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3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гімназія» Чернігівської обласної ради </w:t>
      </w:r>
      <w:r w:rsidR="00F60B40"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 Гімназія).</w:t>
      </w:r>
    </w:p>
    <w:p w14:paraId="33FC7C56" w14:textId="77777777" w:rsidR="00F60B40" w:rsidRPr="00F85F58" w:rsidRDefault="00F60B40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Затвердити:</w:t>
      </w:r>
    </w:p>
    <w:p w14:paraId="783ABA2B" w14:textId="77BA6B61" w:rsidR="00F60B40" w:rsidRPr="00F85F58" w:rsidRDefault="00F85F58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2.1. </w:t>
      </w:r>
      <w:r w:rsidR="00F60B40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Повне найменування Гімназії українською мовою: Комунальний заклад «</w:t>
      </w:r>
      <w:proofErr w:type="spellStart"/>
      <w:r w:rsidR="00F60B40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F60B40" w:rsidRPr="00F85F58">
        <w:rPr>
          <w:rFonts w:ascii="Times New Roman" w:hAnsi="Times New Roman" w:cs="Times New Roman"/>
          <w:sz w:val="28"/>
          <w:szCs w:val="28"/>
          <w:lang w:val="uk-UA" w:eastAsia="ru-RU"/>
        </w:rPr>
        <w:t>блунівська</w:t>
      </w:r>
      <w:proofErr w:type="spellEnd"/>
      <w:r w:rsidR="00F60B40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</w:t>
      </w:r>
      <w:r w:rsidR="00892846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ія» Чернігівської обласної ради.</w:t>
      </w:r>
    </w:p>
    <w:p w14:paraId="0004F60A" w14:textId="77C2089A" w:rsidR="00F60B40" w:rsidRPr="00F60B40" w:rsidRDefault="00F60B40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 Скорочене найменування Гімназії українською мовою:</w:t>
      </w:r>
      <w:r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гімназія» ЧОР.</w:t>
      </w:r>
    </w:p>
    <w:p w14:paraId="595F9F32" w14:textId="79EE437E" w:rsidR="00F60B40" w:rsidRPr="00882801" w:rsidRDefault="00F60B40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2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Чернігівській обласній державній адміністрації при реалізації цього рішення забезпечити збереження та функціонування у складі Гімназії </w:t>
      </w:r>
      <w:r w:rsidRPr="00882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внутрішніх структурних підрозділів – початкова школа з дошкільним підрозділом.</w:t>
      </w:r>
    </w:p>
    <w:p w14:paraId="446B1888" w14:textId="778FBC8C" w:rsidR="00F60B40" w:rsidRPr="00F60B40" w:rsidRDefault="00F60B40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Керівнику Комунального закладу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Яблунівська</w:t>
      </w:r>
      <w:proofErr w:type="spellEnd"/>
      <w:r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гімназія» Чернігівської обласної ради:</w:t>
      </w:r>
    </w:p>
    <w:p w14:paraId="5B98F92A" w14:textId="18AE84FE" w:rsidR="00F60B40" w:rsidRPr="00F85F58" w:rsidRDefault="00892846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 П</w:t>
      </w:r>
      <w:r w:rsidR="00F60B40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овідомити державного реєстратора про перейменування юридичної особи в порядку, передбаченом</w:t>
      </w: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чинним законодавством України.</w:t>
      </w:r>
    </w:p>
    <w:p w14:paraId="169B9F58" w14:textId="45B67328" w:rsidR="00F60B40" w:rsidRPr="00F85F58" w:rsidRDefault="00F60B40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4.2. </w:t>
      </w:r>
      <w:r w:rsidR="00892846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 офіційне оприлюднення повідомлення про перейменування юридичної особи в друкованих засобах масової інформації та повідомити про це всім особам, з яким</w:t>
      </w:r>
      <w:r w:rsidR="00F85F58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 пе</w:t>
      </w:r>
      <w:r w:rsidR="00892846" w:rsidRP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ребуває у договірних відносинах.</w:t>
      </w:r>
    </w:p>
    <w:p w14:paraId="6B3CB9B3" w14:textId="5390B9FF" w:rsidR="00F60B40" w:rsidRPr="00F60B40" w:rsidRDefault="00892846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 В</w:t>
      </w:r>
      <w:r w:rsidR="00F60B40"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жити організаційно-правові заходи, передбачені законодавством України, пов’язані </w:t>
      </w:r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перепрофілюванням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зміною типу</w:t>
      </w:r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85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перейменуванням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Гімназії.</w:t>
      </w:r>
    </w:p>
    <w:p w14:paraId="13ACF3DA" w14:textId="6974F89E" w:rsidR="00F60B40" w:rsidRPr="00F60B40" w:rsidRDefault="00892846" w:rsidP="00F60B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4.4. </w:t>
      </w:r>
      <w:r w:rsidR="00502881" w:rsidRPr="00882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Підписати та</w:t>
      </w:r>
      <w:r w:rsidR="00502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F60B40" w:rsidRPr="00F6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одати на затвердження до управління комунального майна Чернігівської обласної ради статут Гімназії у новій редакції.</w:t>
      </w:r>
    </w:p>
    <w:p w14:paraId="182DAD43" w14:textId="77777777" w:rsidR="00E27080" w:rsidRDefault="00F60B40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01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Управлінню комунального майна Чернігівської обласної ради</w:t>
      </w:r>
      <w:r w:rsid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C9CE601" w14:textId="77777777" w:rsidR="00E27080" w:rsidRPr="00E27080" w:rsidRDefault="00E27080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5.1. </w:t>
      </w:r>
      <w:proofErr w:type="spellStart"/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01BB0"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нести</w:t>
      </w:r>
      <w:proofErr w:type="spellEnd"/>
      <w:r w:rsidR="00501BB0"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Переліку об’єктів спільної власності територіальних громад сіл, се</w:t>
      </w:r>
      <w:r w:rsidR="000B3890"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лищ, міст Чернігівської області</w:t>
      </w:r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40CEBDE" w14:textId="724F3485" w:rsidR="00501BB0" w:rsidRPr="00C71CB8" w:rsidRDefault="00E27080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</w:t>
      </w:r>
      <w:r w:rsidR="000B3890"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</w:t>
      </w:r>
      <w:r w:rsidR="000B3890"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договору на закріплення майна за </w:t>
      </w:r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комунальним закладом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Яблунівський</w:t>
      </w:r>
      <w:proofErr w:type="spellEnd"/>
      <w:r w:rsidRP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ліцей» Чернігівської обласної ради.</w:t>
      </w:r>
    </w:p>
    <w:p w14:paraId="61F3799B" w14:textId="7D34DBBB" w:rsidR="0063012C" w:rsidRDefault="00F60B40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3012C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Чернігівській обласній державній адміністрації </w:t>
      </w:r>
      <w:r w:rsidR="00321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компетенції </w:t>
      </w:r>
      <w:r w:rsidR="0063012C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здобувачам освіти </w:t>
      </w:r>
      <w:r w:rsidR="008928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="0063012C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продовжити </w:t>
      </w:r>
      <w:r w:rsidR="007670C4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здобуття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загальної середньої освіти</w:t>
      </w:r>
      <w:r w:rsidR="00321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рівнем профільної середньої освіти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інших закладах освіти, які розташовані на території Чернігівської області.</w:t>
      </w:r>
    </w:p>
    <w:p w14:paraId="548D0B3F" w14:textId="1BDB7D23" w:rsidR="0063012C" w:rsidRDefault="00F60B40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Контроль за виконанням рішення покласти на постійні комісії обласної ради </w:t>
      </w:r>
      <w:r w:rsidR="00E27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освіти, науки, культури та інформаційної сфери та 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управління та розпорядження об’єктами комунальної власності.</w:t>
      </w:r>
    </w:p>
    <w:p w14:paraId="41F544DB" w14:textId="77777777" w:rsidR="0063012C" w:rsidRDefault="0063012C" w:rsidP="0069735B">
      <w:pPr>
        <w:tabs>
          <w:tab w:val="left" w:pos="346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BEDF05" w14:textId="77777777" w:rsidR="0063012C" w:rsidRDefault="0063012C" w:rsidP="0063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r w:rsidRPr="005F6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</w:t>
      </w:r>
      <w:bookmarkStart w:id="0" w:name="_GoBack"/>
      <w:bookmarkEnd w:id="0"/>
      <w:r w:rsidRPr="005F6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ДМИТРЕНКО</w:t>
      </w:r>
    </w:p>
    <w:p w14:paraId="677E9F0D" w14:textId="77777777" w:rsidR="0063012C" w:rsidRDefault="0063012C" w:rsidP="0063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AD149" w14:textId="02A37FD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3012C" w:rsidSect="00762660">
          <w:pgSz w:w="11906" w:h="16838"/>
          <w:pgMar w:top="567" w:right="707" w:bottom="1135" w:left="1843" w:header="708" w:footer="708" w:gutter="0"/>
          <w:cols w:space="720"/>
        </w:sectPr>
      </w:pPr>
    </w:p>
    <w:p w14:paraId="0476E98C" w14:textId="77777777" w:rsidR="00E710F9" w:rsidRPr="0069735B" w:rsidRDefault="00E710F9" w:rsidP="005F6717">
      <w:pPr>
        <w:spacing w:after="0" w:line="240" w:lineRule="auto"/>
        <w:rPr>
          <w:lang w:val="uk-UA"/>
        </w:rPr>
      </w:pPr>
    </w:p>
    <w:sectPr w:rsidR="00E710F9" w:rsidRPr="0069735B" w:rsidSect="00DC1904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2C"/>
    <w:rsid w:val="00016006"/>
    <w:rsid w:val="000612D5"/>
    <w:rsid w:val="00070BDD"/>
    <w:rsid w:val="00070DF5"/>
    <w:rsid w:val="000A2EF9"/>
    <w:rsid w:val="000B3890"/>
    <w:rsid w:val="000D47C1"/>
    <w:rsid w:val="000E6D9C"/>
    <w:rsid w:val="00186E62"/>
    <w:rsid w:val="001977F5"/>
    <w:rsid w:val="00197FD1"/>
    <w:rsid w:val="001C2F2F"/>
    <w:rsid w:val="00236EC8"/>
    <w:rsid w:val="002A4596"/>
    <w:rsid w:val="00314D07"/>
    <w:rsid w:val="0032122D"/>
    <w:rsid w:val="00321389"/>
    <w:rsid w:val="003A6CF9"/>
    <w:rsid w:val="004B4BCF"/>
    <w:rsid w:val="004F1156"/>
    <w:rsid w:val="00501BB0"/>
    <w:rsid w:val="00502881"/>
    <w:rsid w:val="00556A2B"/>
    <w:rsid w:val="00556FDA"/>
    <w:rsid w:val="00596A21"/>
    <w:rsid w:val="005F6717"/>
    <w:rsid w:val="0063012C"/>
    <w:rsid w:val="00657D47"/>
    <w:rsid w:val="00667E78"/>
    <w:rsid w:val="00681CDF"/>
    <w:rsid w:val="006842C7"/>
    <w:rsid w:val="00693203"/>
    <w:rsid w:val="00695FED"/>
    <w:rsid w:val="0069735B"/>
    <w:rsid w:val="007553EA"/>
    <w:rsid w:val="00762660"/>
    <w:rsid w:val="007670C4"/>
    <w:rsid w:val="007B0F6E"/>
    <w:rsid w:val="0080691F"/>
    <w:rsid w:val="00812EB2"/>
    <w:rsid w:val="008338E3"/>
    <w:rsid w:val="00873210"/>
    <w:rsid w:val="00882801"/>
    <w:rsid w:val="00892846"/>
    <w:rsid w:val="008B13E2"/>
    <w:rsid w:val="008E414E"/>
    <w:rsid w:val="00994B8B"/>
    <w:rsid w:val="009B116B"/>
    <w:rsid w:val="009D0A9F"/>
    <w:rsid w:val="009E3AE8"/>
    <w:rsid w:val="00AA468C"/>
    <w:rsid w:val="00B27188"/>
    <w:rsid w:val="00BB32E9"/>
    <w:rsid w:val="00BB7558"/>
    <w:rsid w:val="00BD483C"/>
    <w:rsid w:val="00C138BB"/>
    <w:rsid w:val="00C71CB8"/>
    <w:rsid w:val="00CA5DD3"/>
    <w:rsid w:val="00D57A1E"/>
    <w:rsid w:val="00D967A4"/>
    <w:rsid w:val="00D975E3"/>
    <w:rsid w:val="00DA21B2"/>
    <w:rsid w:val="00DC1904"/>
    <w:rsid w:val="00DD34B9"/>
    <w:rsid w:val="00E11E81"/>
    <w:rsid w:val="00E27080"/>
    <w:rsid w:val="00E51792"/>
    <w:rsid w:val="00E61CAF"/>
    <w:rsid w:val="00E710F9"/>
    <w:rsid w:val="00F60B40"/>
    <w:rsid w:val="00F7276B"/>
    <w:rsid w:val="00F85F58"/>
    <w:rsid w:val="00F956F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BCAB"/>
  <w15:chartTrackingRefBased/>
  <w15:docId w15:val="{FDEB860A-4CAA-43C4-A4F1-25FFAB1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2C"/>
    <w:pPr>
      <w:ind w:left="720"/>
      <w:contextualSpacing/>
    </w:pPr>
  </w:style>
  <w:style w:type="table" w:styleId="a4">
    <w:name w:val="Table Grid"/>
    <w:basedOn w:val="a1"/>
    <w:uiPriority w:val="59"/>
    <w:rsid w:val="0063012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9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 Inna</dc:creator>
  <cp:keywords/>
  <dc:description/>
  <cp:lastModifiedBy>Akimenko</cp:lastModifiedBy>
  <cp:revision>6</cp:revision>
  <cp:lastPrinted>2026-01-28T09:39:00Z</cp:lastPrinted>
  <dcterms:created xsi:type="dcterms:W3CDTF">2026-05-06T13:54:00Z</dcterms:created>
  <dcterms:modified xsi:type="dcterms:W3CDTF">2026-05-08T08:24:00Z</dcterms:modified>
</cp:coreProperties>
</file>